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833EC2">
        <w:rPr>
          <w:rFonts w:ascii="Arial" w:hAnsi="Arial" w:cs="Arial"/>
          <w:b w:val="0"/>
          <w:bCs w:val="0"/>
          <w:sz w:val="24"/>
          <w:szCs w:val="24"/>
          <w:u w:val="single"/>
        </w:rPr>
        <w:t>Materials Science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0E0E55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B16086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B16086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833EC2">
        <w:rPr>
          <w:rFonts w:ascii="Arial" w:hAnsi="Arial" w:cs="Arial"/>
          <w:u w:val="single"/>
        </w:rPr>
        <w:t>Materials Science</w:t>
      </w:r>
      <w:r w:rsidR="00833EC2">
        <w:rPr>
          <w:rFonts w:ascii="Arial" w:hAnsi="Arial" w:cs="Arial"/>
        </w:rPr>
        <w:t xml:space="preserve"> (6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833EC2" w:rsidRDefault="00833EC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Students must also complete the following foundation courses in math and sc</w:t>
      </w:r>
      <w:r w:rsidR="00FA42C6">
        <w:rPr>
          <w:rFonts w:ascii="Arial" w:hAnsi="Arial" w:cs="Arial"/>
        </w:rPr>
        <w:t xml:space="preserve">ience:  Math 220 and </w:t>
      </w:r>
      <w:r w:rsidR="00276739">
        <w:rPr>
          <w:rFonts w:ascii="Arial" w:hAnsi="Arial" w:cs="Arial"/>
        </w:rPr>
        <w:t>224</w:t>
      </w:r>
      <w:r w:rsidR="00FA42C6">
        <w:rPr>
          <w:rFonts w:ascii="Arial" w:hAnsi="Arial" w:cs="Arial"/>
        </w:rPr>
        <w:t xml:space="preserve"> (or 212, 213, 214), 230 and</w:t>
      </w:r>
      <w:r w:rsidR="00276739">
        <w:rPr>
          <w:rFonts w:ascii="Arial" w:hAnsi="Arial" w:cs="Arial"/>
        </w:rPr>
        <w:t xml:space="preserve"> 234</w:t>
      </w:r>
      <w:r w:rsidR="00FA42C6">
        <w:rPr>
          <w:rFonts w:ascii="Arial" w:hAnsi="Arial" w:cs="Arial"/>
        </w:rPr>
        <w:t xml:space="preserve"> (or equivalent)</w:t>
      </w:r>
      <w:r w:rsidR="0027673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Chem 101, 102, </w:t>
      </w:r>
      <w:r w:rsidR="00FA42C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103</w:t>
      </w:r>
      <w:r w:rsidR="00FA42C6">
        <w:rPr>
          <w:rFonts w:ascii="Arial" w:hAnsi="Arial" w:cs="Arial"/>
        </w:rPr>
        <w:t xml:space="preserve"> or 171 and 172</w:t>
      </w:r>
      <w:r>
        <w:rPr>
          <w:rFonts w:ascii="Arial" w:hAnsi="Arial" w:cs="Arial"/>
        </w:rPr>
        <w:t>; Physics 135-1, 2, 3; 1 course in thermodynamics (Mat Sci 314 or Chem 342-1 or Physics 331).  See Catalog or department for substitutions.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833EC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833EC2" w:rsidTr="00833E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3EC2" w:rsidRDefault="00833EC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required courses</w:t>
            </w:r>
          </w:p>
        </w:tc>
        <w:tc>
          <w:tcPr>
            <w:tcW w:w="4680" w:type="dxa"/>
          </w:tcPr>
          <w:p w:rsidR="00833EC2" w:rsidRDefault="00B16086" w:rsidP="0046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MAT SCI 210 </w:t>
            </w:r>
            <w:r w:rsidR="00833EC2">
              <w:rPr>
                <w:rFonts w:ascii="Arial" w:hAnsi="Arial" w:cs="Arial"/>
              </w:rPr>
              <w:t>or 301</w:t>
            </w:r>
          </w:p>
        </w:tc>
        <w:tc>
          <w:tcPr>
            <w:tcW w:w="1440" w:type="dxa"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</w:tr>
      <w:tr w:rsidR="00833EC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33EC2" w:rsidRDefault="00833EC2" w:rsidP="0046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MAT SCI 315</w:t>
            </w:r>
          </w:p>
        </w:tc>
        <w:tc>
          <w:tcPr>
            <w:tcW w:w="1440" w:type="dxa"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</w:tr>
      <w:tr w:rsidR="00833EC2" w:rsidTr="00E503C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33EC2" w:rsidRDefault="00833EC2" w:rsidP="0046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MAT SCI 316-1</w:t>
            </w:r>
          </w:p>
        </w:tc>
        <w:tc>
          <w:tcPr>
            <w:tcW w:w="1440" w:type="dxa"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</w:tr>
      <w:tr w:rsidR="00833EC2" w:rsidTr="00833EC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33EC2" w:rsidRDefault="00833EC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MAT SCI 316-2</w:t>
            </w:r>
          </w:p>
        </w:tc>
        <w:tc>
          <w:tcPr>
            <w:tcW w:w="1440" w:type="dxa"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</w:tr>
      <w:tr w:rsidR="00833EC2" w:rsidTr="00833EC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3EC2" w:rsidRDefault="00833EC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other 300-level courses</w:t>
            </w:r>
          </w:p>
        </w:tc>
        <w:tc>
          <w:tcPr>
            <w:tcW w:w="4680" w:type="dxa"/>
          </w:tcPr>
          <w:p w:rsidR="00833EC2" w:rsidRDefault="00833EC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</w:tr>
      <w:tr w:rsidR="00833EC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33EC2" w:rsidRDefault="00833EC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833EC2" w:rsidRDefault="00833EC2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1F" w:rsidRDefault="009A7D1F">
      <w:r>
        <w:separator/>
      </w:r>
    </w:p>
  </w:endnote>
  <w:endnote w:type="continuationSeparator" w:id="0">
    <w:p w:rsidR="009A7D1F" w:rsidRDefault="009A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F6" w:rsidRDefault="007075F6">
    <w:pPr>
      <w:pStyle w:val="Footer"/>
      <w:framePr w:wrap="auto" w:vAnchor="text" w:hAnchor="margin" w:xAlign="center" w:y="1"/>
      <w:rPr>
        <w:rStyle w:val="PageNumber"/>
      </w:rPr>
    </w:pPr>
  </w:p>
  <w:p w:rsidR="007075F6" w:rsidRDefault="00707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1F" w:rsidRDefault="009A7D1F">
      <w:r>
        <w:separator/>
      </w:r>
    </w:p>
  </w:footnote>
  <w:footnote w:type="continuationSeparator" w:id="0">
    <w:p w:rsidR="009A7D1F" w:rsidRDefault="009A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12A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0E0E55"/>
    <w:rsid w:val="00154B42"/>
    <w:rsid w:val="002113CF"/>
    <w:rsid w:val="00276739"/>
    <w:rsid w:val="002D14C7"/>
    <w:rsid w:val="003E57C6"/>
    <w:rsid w:val="004615C7"/>
    <w:rsid w:val="00490130"/>
    <w:rsid w:val="004F2460"/>
    <w:rsid w:val="00680846"/>
    <w:rsid w:val="007075F6"/>
    <w:rsid w:val="00833EC2"/>
    <w:rsid w:val="00996D52"/>
    <w:rsid w:val="009A7D1F"/>
    <w:rsid w:val="009E1CCF"/>
    <w:rsid w:val="00B043EE"/>
    <w:rsid w:val="00B16086"/>
    <w:rsid w:val="00C17DDF"/>
    <w:rsid w:val="00D2284D"/>
    <w:rsid w:val="00D5193E"/>
    <w:rsid w:val="00D56AE1"/>
    <w:rsid w:val="00DB5137"/>
    <w:rsid w:val="00E503C9"/>
    <w:rsid w:val="00E842ED"/>
    <w:rsid w:val="00F53E85"/>
    <w:rsid w:val="00F64CC7"/>
    <w:rsid w:val="00F84510"/>
    <w:rsid w:val="00FA42C6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BFA8491-5EF9-4BC9-A446-E0D184EB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  <w:style w:type="paragraph" w:styleId="ListBullet">
    <w:name w:val="List Bullet"/>
    <w:basedOn w:val="Normal"/>
    <w:rsid w:val="007075F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2015-09-10T21:10:00Z</dcterms:created>
  <dcterms:modified xsi:type="dcterms:W3CDTF">2015-09-10T21:10:00Z</dcterms:modified>
</cp:coreProperties>
</file>