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C007AE" w:rsidR="00B93728" w:rsidP="00B93728" w:rsidRDefault="00B9372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C007A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C007AE" w:rsidR="00B93728" w:rsidP="00B93728" w:rsidRDefault="00B9372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C007AE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C007AE" w:rsidR="00B93728" w:rsidP="00B93728" w:rsidRDefault="00B93728" w14:paraId="36DEAC4E" wp14:textId="43EDF7E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9BDE527" w:rsidR="00B9372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9BDE527" w:rsidR="00542CB3">
        <w:rPr>
          <w:rFonts w:ascii="Calibri" w:hAnsi="Calibri" w:cs="Calibri"/>
          <w:b w:val="0"/>
          <w:bCs w:val="0"/>
          <w:sz w:val="22"/>
          <w:szCs w:val="22"/>
          <w:u w:val="single"/>
        </w:rPr>
        <w:t>Spanish</w:t>
      </w:r>
      <w:r w:rsidRPr="49BDE527" w:rsidR="00B9372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9BDE527" w:rsidR="2B8141F8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9BDE527" w:rsidR="00B9372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9BDE527" w:rsidR="672FFBF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C007AE" w:rsidR="00B93728" w:rsidP="00B93728" w:rsidRDefault="00B9372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007AE" w:rsidR="00B93728" w:rsidP="00B93728" w:rsidRDefault="00B9372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007AE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C007AE" w:rsidR="00B93728" w:rsidP="00B93728" w:rsidRDefault="00B9372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007AE" w:rsidR="00B93728" w:rsidP="00B93728" w:rsidRDefault="00B93728" w14:paraId="41870C86" wp14:textId="77777777">
      <w:pPr>
        <w:rPr>
          <w:rFonts w:ascii="Calibri" w:hAnsi="Calibri" w:cs="Calibri"/>
          <w:sz w:val="22"/>
          <w:szCs w:val="22"/>
          <w:u w:val="single"/>
        </w:rPr>
      </w:pPr>
      <w:r w:rsidRPr="00C007AE">
        <w:rPr>
          <w:rFonts w:ascii="Calibri" w:hAnsi="Calibri" w:cs="Calibri"/>
          <w:sz w:val="22"/>
          <w:szCs w:val="22"/>
          <w:u w:val="single"/>
        </w:rPr>
        <w:t>15 courses total</w:t>
      </w:r>
    </w:p>
    <w:p xmlns:wp14="http://schemas.microsoft.com/office/word/2010/wordml" w:rsidRPr="00C007AE" w:rsidR="00B93728" w:rsidP="00B93728" w:rsidRDefault="00B9372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007A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C007AE" w:rsidR="00B93728" w:rsidP="00B93728" w:rsidRDefault="00B93728" w14:paraId="372B5AB0" wp14:textId="26443D7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9BDE527" w:rsidR="00B9372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9BDE527" w:rsidR="00B93728">
        <w:rPr>
          <w:rFonts w:ascii="Calibri" w:hAnsi="Calibri" w:cs="Calibri"/>
          <w:sz w:val="22"/>
          <w:szCs w:val="22"/>
        </w:rPr>
        <w:t>double-counted</w:t>
      </w:r>
      <w:r w:rsidRPr="49BDE527" w:rsidR="00B9372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C007AE" w:rsidR="006919FF" w:rsidRDefault="006919FF" w14:paraId="6036DF0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007AE">
        <w:rPr>
          <w:rFonts w:ascii="Calibri" w:hAnsi="Calibri" w:cs="Calibri"/>
          <w:b/>
          <w:sz w:val="22"/>
          <w:szCs w:val="22"/>
        </w:rPr>
        <w:t>Prerequisite</w:t>
      </w:r>
      <w:r w:rsidRPr="00C007AE">
        <w:rPr>
          <w:rFonts w:ascii="Calibri" w:hAnsi="Calibri" w:cs="Calibri"/>
          <w:sz w:val="22"/>
          <w:szCs w:val="22"/>
        </w:rPr>
        <w:t xml:space="preserve">: SPANISH </w:t>
      </w:r>
      <w:r w:rsidRPr="00C007AE" w:rsidR="00C82188">
        <w:rPr>
          <w:rFonts w:ascii="Calibri" w:hAnsi="Calibri" w:cs="Calibri"/>
          <w:sz w:val="22"/>
          <w:szCs w:val="22"/>
        </w:rPr>
        <w:t>121-3, 125, or 127;</w:t>
      </w:r>
      <w:r w:rsidRPr="00C007AE" w:rsidR="00990C02">
        <w:rPr>
          <w:rFonts w:ascii="Calibri" w:hAnsi="Calibri" w:cs="Calibri"/>
          <w:sz w:val="22"/>
          <w:szCs w:val="22"/>
        </w:rPr>
        <w:t xml:space="preserve"> AP credit</w:t>
      </w:r>
      <w:r w:rsidRPr="00C007AE" w:rsidR="00C82188">
        <w:rPr>
          <w:rFonts w:ascii="Calibri" w:hAnsi="Calibri" w:cs="Calibri"/>
          <w:sz w:val="22"/>
          <w:szCs w:val="22"/>
        </w:rPr>
        <w:t>;</w:t>
      </w:r>
      <w:r w:rsidRPr="00C007AE" w:rsidR="004F5C31">
        <w:rPr>
          <w:rFonts w:ascii="Calibri" w:hAnsi="Calibri" w:cs="Calibri"/>
          <w:sz w:val="22"/>
          <w:szCs w:val="22"/>
        </w:rPr>
        <w:t xml:space="preserve"> or placement by the online Spanish Placement E</w:t>
      </w:r>
      <w:r w:rsidRPr="00C007AE">
        <w:rPr>
          <w:rFonts w:ascii="Calibri" w:hAnsi="Calibri" w:cs="Calibri"/>
          <w:sz w:val="22"/>
          <w:szCs w:val="22"/>
        </w:rPr>
        <w:t>xam.</w:t>
      </w:r>
    </w:p>
    <w:p xmlns:wp14="http://schemas.microsoft.com/office/word/2010/wordml" w:rsidRPr="00C007AE" w:rsidR="004B7757" w:rsidRDefault="004B7757" w14:paraId="5DAB6C7B" wp14:textId="7777777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4140"/>
        <w:gridCol w:w="1620"/>
      </w:tblGrid>
      <w:tr xmlns:wp14="http://schemas.microsoft.com/office/word/2010/wordml" w:rsidRPr="00C007AE" w:rsidR="004B7757" w:rsidTr="49BDE52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Mar/>
          </w:tcPr>
          <w:p w:rsidRPr="00C007AE" w:rsidR="004B7757" w:rsidRDefault="004B7757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Pr="00C007AE" w:rsidR="004B7757" w:rsidRDefault="004B7757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C007AE" w:rsidR="004B7757" w:rsidRDefault="009F13F6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C007AE" w:rsidR="002961CB" w:rsidTr="49BDE527" w14:paraId="60403624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3168" w:type="dxa"/>
            <w:vMerge w:val="restart"/>
            <w:tcBorders>
              <w:top w:val="single" w:color="auto" w:sz="4" w:space="0"/>
            </w:tcBorders>
            <w:tcMar/>
          </w:tcPr>
          <w:p w:rsidRPr="00C007AE" w:rsidR="002961CB" w:rsidP="00C144B5" w:rsidRDefault="00036E84" w14:paraId="462FC569" wp14:textId="4F2AD6AA">
            <w:pPr>
              <w:rPr>
                <w:rFonts w:ascii="Calibri" w:hAnsi="Calibri" w:cs="Calibri"/>
                <w:sz w:val="22"/>
                <w:szCs w:val="22"/>
              </w:rPr>
            </w:pPr>
            <w:r w:rsidRPr="49BDE527" w:rsidR="00036E84">
              <w:rPr>
                <w:rFonts w:ascii="Calibri" w:hAnsi="Calibri" w:cs="Calibri"/>
                <w:sz w:val="22"/>
                <w:szCs w:val="22"/>
              </w:rPr>
              <w:t>2</w:t>
            </w:r>
            <w:r w:rsidRPr="49BDE527" w:rsidR="002961CB">
              <w:rPr>
                <w:rFonts w:ascii="Calibri" w:hAnsi="Calibri" w:cs="Calibri"/>
                <w:sz w:val="22"/>
                <w:szCs w:val="22"/>
              </w:rPr>
              <w:t xml:space="preserve"> 200-level courses</w:t>
            </w:r>
            <w:r w:rsidRPr="49BDE527" w:rsidR="7E14EF71">
              <w:rPr>
                <w:rFonts w:ascii="Calibri" w:hAnsi="Calibri" w:cs="Calibri"/>
                <w:sz w:val="22"/>
                <w:szCs w:val="22"/>
              </w:rPr>
              <w:t>; SPAN 201 &amp; 204 or 200</w:t>
            </w:r>
          </w:p>
        </w:tc>
        <w:tc>
          <w:tcPr>
            <w:tcW w:w="4140" w:type="dxa"/>
            <w:tcBorders>
              <w:bottom w:val="single" w:color="auto" w:sz="4" w:space="0"/>
            </w:tcBorders>
            <w:tcMar/>
          </w:tcPr>
          <w:p w:rsidRPr="00C007AE" w:rsidR="002961CB" w:rsidP="00425728" w:rsidRDefault="00BD0468" w14:paraId="2D966992" wp14:textId="40A430AC">
            <w:pPr>
              <w:rPr>
                <w:rFonts w:ascii="Calibri" w:hAnsi="Calibri" w:cs="Calibri"/>
                <w:sz w:val="22"/>
                <w:szCs w:val="22"/>
              </w:rPr>
            </w:pPr>
            <w:r w:rsidRPr="49BDE527" w:rsidR="00BD0468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C007AE" w:rsidR="002961CB" w:rsidRDefault="002961C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2961CB" w:rsidTr="49BDE527" w14:paraId="770B7988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3168" w:type="dxa"/>
            <w:vMerge/>
            <w:tcMar/>
          </w:tcPr>
          <w:p w:rsidRPr="00C007AE" w:rsidR="002961CB" w:rsidP="00C144B5" w:rsidRDefault="002961C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bottom w:val="single" w:color="auto" w:sz="4" w:space="0"/>
            </w:tcBorders>
            <w:tcMar/>
          </w:tcPr>
          <w:p w:rsidRPr="00C007AE" w:rsidR="002961CB" w:rsidP="00425728" w:rsidRDefault="00BD0468" w14:paraId="178FE35B" wp14:textId="18E75D4C">
            <w:pPr>
              <w:rPr>
                <w:rFonts w:ascii="Calibri" w:hAnsi="Calibri" w:cs="Calibri"/>
                <w:sz w:val="22"/>
                <w:szCs w:val="22"/>
              </w:rPr>
            </w:pPr>
            <w:r w:rsidRPr="49BDE527" w:rsidR="00BD0468">
              <w:rPr>
                <w:rFonts w:ascii="Calibri" w:hAnsi="Calibri" w:cs="Calibri"/>
                <w:sz w:val="22"/>
                <w:szCs w:val="22"/>
              </w:rPr>
              <w:t>2</w:t>
            </w:r>
            <w:r w:rsidRPr="49BDE527" w:rsidR="002961CB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C007AE" w:rsidR="002961CB" w:rsidRDefault="002961C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66A71C46" wp14:textId="77777777">
        <w:tblPrEx>
          <w:tblCellMar>
            <w:top w:w="0" w:type="dxa"/>
            <w:bottom w:w="0" w:type="dxa"/>
          </w:tblCellMar>
        </w:tblPrEx>
        <w:trPr>
          <w:cantSplit/>
          <w:trHeight w:val="606"/>
        </w:trPr>
        <w:tc>
          <w:tcPr>
            <w:tcW w:w="3168" w:type="dxa"/>
            <w:vMerge w:val="restart"/>
            <w:tcBorders>
              <w:top w:val="single" w:color="auto" w:sz="4" w:space="0"/>
            </w:tcBorders>
            <w:tcMar/>
          </w:tcPr>
          <w:p w:rsidRPr="00C007AE" w:rsidR="00C144B5" w:rsidP="002734E6" w:rsidRDefault="00C144B5" w14:paraId="767EE80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3 literature courses chosen from SPAN 250, 25</w:t>
            </w:r>
            <w:r w:rsidRPr="00C007AE" w:rsidR="002734E6">
              <w:rPr>
                <w:rFonts w:ascii="Calibri" w:hAnsi="Calibri" w:cs="Calibri"/>
                <w:sz w:val="22"/>
                <w:szCs w:val="22"/>
              </w:rPr>
              <w:t xml:space="preserve">1, 260, </w:t>
            </w:r>
            <w:r w:rsidRPr="00C007AE">
              <w:rPr>
                <w:rFonts w:ascii="Calibri" w:hAnsi="Calibri" w:cs="Calibri"/>
                <w:sz w:val="22"/>
                <w:szCs w:val="22"/>
              </w:rPr>
              <w:t>261</w:t>
            </w:r>
            <w:r w:rsidRPr="00C007AE" w:rsidR="002734E6">
              <w:rPr>
                <w:rFonts w:ascii="Calibri" w:hAnsi="Calibri" w:cs="Calibri"/>
                <w:sz w:val="22"/>
                <w:szCs w:val="22"/>
              </w:rPr>
              <w:t xml:space="preserve"> (1 may be substituted with 200-level Spanish or Portuguese course from approved list)</w:t>
            </w:r>
          </w:p>
        </w:tc>
        <w:tc>
          <w:tcPr>
            <w:tcW w:w="4140" w:type="dxa"/>
            <w:tcMar/>
          </w:tcPr>
          <w:p w:rsidRPr="00C007AE" w:rsidR="00C144B5" w:rsidP="00C144B5" w:rsidRDefault="00036E84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3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C007AE" w:rsidR="00C144B5" w:rsidRDefault="00C144B5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0F9ABB3F" wp14:textId="77777777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3168" w:type="dxa"/>
            <w:vMerge/>
            <w:tcMar/>
          </w:tcPr>
          <w:p w:rsidRPr="00C007AE" w:rsidR="00C144B5" w:rsidP="003F1C6C" w:rsidRDefault="00C144B5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Pr="00C007AE" w:rsidR="00C144B5" w:rsidRDefault="00036E84" w14:paraId="5EECEDA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4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0E27B00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56C72689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168" w:type="dxa"/>
            <w:vMerge/>
            <w:tcBorders/>
            <w:tcMar/>
          </w:tcPr>
          <w:p w:rsidRPr="00C007AE" w:rsidR="00C144B5" w:rsidP="003F1C6C" w:rsidRDefault="00C144B5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Pr="00C007AE" w:rsidR="00C144B5" w:rsidRDefault="00036E84" w14:paraId="3127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5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036E84" w:rsidTr="49BDE527" w14:paraId="29FE8310" wp14:textId="77777777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3168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C007AE" w:rsidR="00036E84" w:rsidP="002734E6" w:rsidRDefault="00036E84" w14:paraId="5C603C1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 xml:space="preserve">3 200- or 300-level </w:t>
            </w:r>
            <w:r w:rsidRPr="00C007AE" w:rsidR="00C82188">
              <w:rPr>
                <w:rFonts w:ascii="Calibri" w:hAnsi="Calibri" w:cs="Calibri"/>
                <w:sz w:val="22"/>
                <w:szCs w:val="22"/>
              </w:rPr>
              <w:t>electives</w:t>
            </w:r>
            <w:r w:rsidRPr="00C007AE">
              <w:rPr>
                <w:rFonts w:ascii="Calibri" w:hAnsi="Calibri" w:cs="Calibri"/>
                <w:sz w:val="22"/>
                <w:szCs w:val="22"/>
              </w:rPr>
              <w:t xml:space="preserve"> on Latin American, Iberian, or US Latina/o historical, literary, and/or cultural traditions; see Catalog/Department</w:t>
            </w:r>
          </w:p>
        </w:tc>
        <w:tc>
          <w:tcPr>
            <w:tcW w:w="4140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C007AE" w:rsidR="00036E84" w:rsidP="00C144B5" w:rsidRDefault="00036E84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C007AE" w:rsidR="00036E84" w:rsidRDefault="00036E84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036E84" w:rsidTr="49BDE527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168" w:type="dxa"/>
            <w:vMerge/>
            <w:tcBorders/>
            <w:tcMar/>
          </w:tcPr>
          <w:p w:rsidRPr="00C007AE" w:rsidR="00036E84" w:rsidP="003F1C6C" w:rsidRDefault="00036E84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C007AE" w:rsidR="00036E84" w:rsidP="00C144B5" w:rsidRDefault="00036E84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C007AE" w:rsidR="00036E84" w:rsidRDefault="00036E84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036E84" w:rsidTr="49BDE527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3168" w:type="dxa"/>
            <w:vMerge/>
            <w:tcBorders/>
            <w:tcMar/>
          </w:tcPr>
          <w:p w:rsidRPr="00C007AE" w:rsidR="00036E84" w:rsidP="003F1C6C" w:rsidRDefault="00036E84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C007AE" w:rsidR="00036E84" w:rsidP="00C144B5" w:rsidRDefault="00036E84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C007AE" w:rsidR="00036E84" w:rsidRDefault="00036E84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4B15F0BA" wp14:textId="7777777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168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C007AE" w:rsidR="00C144B5" w:rsidP="00C144B5" w:rsidRDefault="002961CB" w14:paraId="3A07139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7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 xml:space="preserve"> 300-level </w:t>
            </w:r>
            <w:r w:rsidRPr="00C007AE" w:rsidR="00234D87">
              <w:rPr>
                <w:rFonts w:ascii="Calibri" w:hAnsi="Calibri" w:cs="Calibri"/>
                <w:sz w:val="22"/>
                <w:szCs w:val="22"/>
              </w:rPr>
              <w:t xml:space="preserve">approved 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courses; see Catalog or department for details</w:t>
            </w:r>
          </w:p>
          <w:p w:rsidRPr="00C007AE" w:rsidR="00C144B5" w:rsidP="003F1C6C" w:rsidRDefault="00C144B5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000000" w:themeColor="text1" w:sz="6" w:space="0"/>
            </w:tcBorders>
            <w:tcMar/>
          </w:tcPr>
          <w:p w:rsidRPr="00C007AE" w:rsidR="00C144B5" w:rsidP="00C144B5" w:rsidRDefault="00BD0468" w14:paraId="0F57406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9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000000" w:themeColor="text1" w:sz="6" w:space="0"/>
            </w:tcBorders>
            <w:tcMar/>
          </w:tcPr>
          <w:p w:rsidRPr="00C007AE" w:rsidR="00C144B5" w:rsidRDefault="00C144B5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vMerge/>
            <w:tcBorders/>
            <w:tcMar/>
          </w:tcPr>
          <w:p w:rsidRPr="00C007AE" w:rsidR="00C144B5" w:rsidP="003F1C6C" w:rsidRDefault="00C144B5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</w:tcBorders>
            <w:tcMar/>
          </w:tcPr>
          <w:p w:rsidRPr="00C007AE" w:rsidR="00C144B5" w:rsidRDefault="00BD0468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10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6B7135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vMerge/>
            <w:tcBorders/>
            <w:tcMar/>
          </w:tcPr>
          <w:p w:rsidRPr="00C007AE" w:rsidR="00C144B5" w:rsidP="003F1C6C" w:rsidRDefault="00C144B5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</w:tcBorders>
            <w:tcMar/>
          </w:tcPr>
          <w:p w:rsidRPr="00C007AE" w:rsidR="00C144B5" w:rsidRDefault="00BD0468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11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vMerge/>
            <w:tcBorders/>
            <w:tcMar/>
          </w:tcPr>
          <w:p w:rsidRPr="00C007AE" w:rsidR="00C144B5" w:rsidP="003F1C6C" w:rsidRDefault="00C144B5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</w:tcBorders>
            <w:tcMar/>
          </w:tcPr>
          <w:p w:rsidRPr="00C007AE" w:rsidR="00C144B5" w:rsidRDefault="00BD0468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12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43ACE9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vMerge/>
            <w:tcBorders/>
            <w:tcMar/>
          </w:tcPr>
          <w:p w:rsidRPr="00C007AE" w:rsidR="00C144B5" w:rsidP="003F1C6C" w:rsidRDefault="00C144B5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</w:tcBorders>
            <w:tcMar/>
          </w:tcPr>
          <w:p w:rsidRPr="00C007AE" w:rsidR="00C144B5" w:rsidRDefault="00BD0468" w14:paraId="232DB94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13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1FC3994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vMerge/>
            <w:tcBorders/>
            <w:tcMar/>
          </w:tcPr>
          <w:p w:rsidRPr="00C007AE" w:rsidR="00C144B5" w:rsidRDefault="00C144B5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</w:tcBorders>
            <w:tcMar/>
          </w:tcPr>
          <w:p w:rsidRPr="00C007AE" w:rsidR="00C144B5" w:rsidRDefault="00BD0468" w14:paraId="6968785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14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C007AE" w:rsidR="00C144B5" w:rsidRDefault="00C144B5" w14:paraId="34CE0A4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007AE" w:rsidR="00C144B5" w:rsidTr="49BDE527" w14:paraId="00F6DC0A" wp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168" w:type="dxa"/>
            <w:vMerge/>
            <w:tcBorders/>
            <w:tcMar/>
          </w:tcPr>
          <w:p w:rsidRPr="00C007AE" w:rsidR="00C144B5" w:rsidRDefault="00C144B5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C007AE" w:rsidR="00C144B5" w:rsidP="00C144B5" w:rsidRDefault="00BD0468" w14:paraId="281495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007AE">
              <w:rPr>
                <w:rFonts w:ascii="Calibri" w:hAnsi="Calibri" w:cs="Calibri"/>
                <w:sz w:val="22"/>
                <w:szCs w:val="22"/>
              </w:rPr>
              <w:t>15</w:t>
            </w:r>
            <w:r w:rsidRPr="00C007AE" w:rsidR="00C144B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C007AE" w:rsidR="00C144B5" w:rsidRDefault="00C144B5" w14:paraId="6D98A12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C007AE" w:rsidR="002734E6" w:rsidRDefault="002734E6" w14:paraId="2946DB82" wp14:textId="77777777">
      <w:pPr>
        <w:pStyle w:val="Heading3"/>
        <w:rPr>
          <w:rFonts w:ascii="Calibri" w:hAnsi="Calibri" w:cs="Calibri"/>
          <w:b w:val="0"/>
          <w:bCs w:val="0"/>
          <w:sz w:val="22"/>
          <w:szCs w:val="22"/>
        </w:rPr>
      </w:pPr>
    </w:p>
    <w:p xmlns:wp14="http://schemas.microsoft.com/office/word/2010/wordml" w:rsidRPr="00C007AE" w:rsidR="004B7757" w:rsidRDefault="004B7757" w14:paraId="5997CC1D" wp14:textId="77777777">
      <w:pPr>
        <w:rPr>
          <w:rFonts w:ascii="Calibri" w:hAnsi="Calibri" w:cs="Calibri"/>
          <w:sz w:val="22"/>
          <w:szCs w:val="22"/>
        </w:rPr>
      </w:pPr>
    </w:p>
    <w:sectPr w:rsidRPr="00C007AE" w:rsidR="004B775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B78FF" w:rsidRDefault="007B78FF" w14:paraId="08CE6F91" wp14:textId="77777777">
      <w:r>
        <w:separator/>
      </w:r>
    </w:p>
  </w:endnote>
  <w:endnote w:type="continuationSeparator" w:id="0">
    <w:p xmlns:wp14="http://schemas.microsoft.com/office/word/2010/wordml" w:rsidR="007B78FF" w:rsidRDefault="007B78FF" w14:paraId="61CDCEA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B7757" w:rsidRDefault="004B7757" w14:paraId="3FE9F23F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B7757" w:rsidRDefault="004B7757" w14:paraId="1F72F64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B78FF" w:rsidRDefault="007B78FF" w14:paraId="110FFD37" wp14:textId="77777777">
      <w:r>
        <w:separator/>
      </w:r>
    </w:p>
  </w:footnote>
  <w:footnote w:type="continuationSeparator" w:id="0">
    <w:p xmlns:wp14="http://schemas.microsoft.com/office/word/2010/wordml" w:rsidR="007B78FF" w:rsidRDefault="007B78FF" w14:paraId="6B6993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8025047">
    <w:abstractNumId w:val="1"/>
  </w:num>
  <w:num w:numId="2" w16cid:durableId="844637320">
    <w:abstractNumId w:val="10"/>
  </w:num>
  <w:num w:numId="3" w16cid:durableId="818696696">
    <w:abstractNumId w:val="6"/>
  </w:num>
  <w:num w:numId="4" w16cid:durableId="1386173068">
    <w:abstractNumId w:val="4"/>
  </w:num>
  <w:num w:numId="5" w16cid:durableId="365756729">
    <w:abstractNumId w:val="7"/>
  </w:num>
  <w:num w:numId="6" w16cid:durableId="583685555">
    <w:abstractNumId w:val="8"/>
  </w:num>
  <w:num w:numId="7" w16cid:durableId="208541557">
    <w:abstractNumId w:val="3"/>
  </w:num>
  <w:num w:numId="8" w16cid:durableId="573004452">
    <w:abstractNumId w:val="11"/>
  </w:num>
  <w:num w:numId="9" w16cid:durableId="125978223">
    <w:abstractNumId w:val="0"/>
  </w:num>
  <w:num w:numId="10" w16cid:durableId="1280988119">
    <w:abstractNumId w:val="5"/>
  </w:num>
  <w:num w:numId="11" w16cid:durableId="427386663">
    <w:abstractNumId w:val="9"/>
  </w:num>
  <w:num w:numId="12" w16cid:durableId="46740392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57"/>
    <w:rsid w:val="00036E84"/>
    <w:rsid w:val="00234D87"/>
    <w:rsid w:val="002734E6"/>
    <w:rsid w:val="00280A44"/>
    <w:rsid w:val="00287212"/>
    <w:rsid w:val="002961CB"/>
    <w:rsid w:val="00313CA4"/>
    <w:rsid w:val="0033755A"/>
    <w:rsid w:val="00355FDE"/>
    <w:rsid w:val="003A07A7"/>
    <w:rsid w:val="003B7257"/>
    <w:rsid w:val="003C770C"/>
    <w:rsid w:val="003F1C6C"/>
    <w:rsid w:val="00421E52"/>
    <w:rsid w:val="00425728"/>
    <w:rsid w:val="004470B1"/>
    <w:rsid w:val="004B3B85"/>
    <w:rsid w:val="004B7757"/>
    <w:rsid w:val="004F4870"/>
    <w:rsid w:val="004F5C31"/>
    <w:rsid w:val="00501A1A"/>
    <w:rsid w:val="005246F9"/>
    <w:rsid w:val="00542CB3"/>
    <w:rsid w:val="005A23E2"/>
    <w:rsid w:val="005E2336"/>
    <w:rsid w:val="00611066"/>
    <w:rsid w:val="00677E7C"/>
    <w:rsid w:val="006919FF"/>
    <w:rsid w:val="007B78FF"/>
    <w:rsid w:val="008C0F22"/>
    <w:rsid w:val="008D59D1"/>
    <w:rsid w:val="00907E95"/>
    <w:rsid w:val="00926608"/>
    <w:rsid w:val="00990C02"/>
    <w:rsid w:val="009F13F6"/>
    <w:rsid w:val="00A10CFF"/>
    <w:rsid w:val="00A3001F"/>
    <w:rsid w:val="00B406CC"/>
    <w:rsid w:val="00B93728"/>
    <w:rsid w:val="00BD0468"/>
    <w:rsid w:val="00C007AE"/>
    <w:rsid w:val="00C05C89"/>
    <w:rsid w:val="00C144B5"/>
    <w:rsid w:val="00C54DCA"/>
    <w:rsid w:val="00C82188"/>
    <w:rsid w:val="00CF770C"/>
    <w:rsid w:val="00D12272"/>
    <w:rsid w:val="00D3074B"/>
    <w:rsid w:val="00D7653F"/>
    <w:rsid w:val="00DC301D"/>
    <w:rsid w:val="00DF1265"/>
    <w:rsid w:val="00E66A2F"/>
    <w:rsid w:val="00E8656F"/>
    <w:rsid w:val="00EB11C5"/>
    <w:rsid w:val="00F02F9F"/>
    <w:rsid w:val="00F31C1C"/>
    <w:rsid w:val="00F40559"/>
    <w:rsid w:val="00FB688A"/>
    <w:rsid w:val="027479FF"/>
    <w:rsid w:val="034288AD"/>
    <w:rsid w:val="151D7587"/>
    <w:rsid w:val="2B8141F8"/>
    <w:rsid w:val="363DA290"/>
    <w:rsid w:val="49BDE527"/>
    <w:rsid w:val="4AC01954"/>
    <w:rsid w:val="672FFBFA"/>
    <w:rsid w:val="74BCD506"/>
    <w:rsid w:val="7CD3F068"/>
    <w:rsid w:val="7E14E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EEA897"/>
  <w14:defaultImageDpi w14:val="300"/>
  <w15:chartTrackingRefBased/>
  <w15:docId w15:val="{E1DB8AE1-881F-4D0B-8CD3-4FD930CCD3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7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EFB9F-7045-42E7-A8A3-C40EAA90585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F6AC21-BCB4-4B60-B27E-9893EE3A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1B344-D825-443B-9AB1-F942B828025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2024-07-17T19:51:00.0000000Z</dcterms:created>
  <dcterms:modified xsi:type="dcterms:W3CDTF">2026-08-03T20:02:39.6480174Z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10400.0000000000</vt:lpwstr>
  </property>
  <property fmtid="{D5CDD505-2E9C-101B-9397-08002B2CF9AE}" pid="4" name="display_urn:schemas-microsoft-com:office:office#Author">
    <vt:lpwstr>Liz Fekete Trubey</vt:lpwstr>
  </property>
</Properties>
</file>