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2F6C40" w:rsidR="00E10C7B" w:rsidP="00E10C7B" w:rsidRDefault="00E10C7B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2F6C40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2F6C40" w:rsidR="00E10C7B" w:rsidP="00E10C7B" w:rsidRDefault="00E10C7B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2F6C40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2F6C40" w:rsidR="00E10C7B" w:rsidP="00E10C7B" w:rsidRDefault="00E10C7B" w14:paraId="76D180A5" wp14:textId="2A31BDE5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71071F9" w:rsidR="00E10C7B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71071F9" w:rsidR="00E10C7B">
        <w:rPr>
          <w:rFonts w:ascii="Calibri" w:hAnsi="Calibri" w:cs="Calibri"/>
          <w:b w:val="0"/>
          <w:bCs w:val="0"/>
          <w:sz w:val="22"/>
          <w:szCs w:val="22"/>
          <w:u w:val="single"/>
        </w:rPr>
        <w:t>Russian and East European Studies</w:t>
      </w:r>
      <w:r w:rsidRPr="471071F9" w:rsidR="00E10C7B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71071F9" w:rsidR="31DC47A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71071F9" w:rsidR="00E10C7B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71071F9" w:rsidR="528FF404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2F6C40" w:rsidR="00E10C7B" w:rsidP="00E10C7B" w:rsidRDefault="00E10C7B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2F6C40" w:rsidR="00E10C7B" w:rsidP="00E10C7B" w:rsidRDefault="00E10C7B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2F6C40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2F6C40" w:rsidR="00E10C7B" w:rsidP="00E10C7B" w:rsidRDefault="00E10C7B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2F6C40" w:rsidR="00E10C7B" w:rsidP="00E10C7B" w:rsidRDefault="00E10C7B" w14:paraId="3FD4F039" wp14:textId="77777777">
      <w:pPr>
        <w:rPr>
          <w:rFonts w:ascii="Calibri" w:hAnsi="Calibri" w:cs="Calibri"/>
          <w:sz w:val="22"/>
          <w:szCs w:val="22"/>
          <w:u w:val="single"/>
        </w:rPr>
      </w:pPr>
      <w:r w:rsidRPr="002F6C40">
        <w:rPr>
          <w:rFonts w:ascii="Calibri" w:hAnsi="Calibri" w:cs="Calibri"/>
          <w:sz w:val="22"/>
          <w:szCs w:val="22"/>
          <w:u w:val="single"/>
        </w:rPr>
        <w:t>14 courses total</w:t>
      </w:r>
    </w:p>
    <w:p xmlns:wp14="http://schemas.microsoft.com/office/word/2010/wordml" w:rsidRPr="002F6C40" w:rsidR="00E10C7B" w:rsidP="00E10C7B" w:rsidRDefault="00E10C7B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2F6C40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2F6C40" w:rsidR="00E10C7B" w:rsidP="00E10C7B" w:rsidRDefault="00E10C7B" w14:paraId="372B5AB0" wp14:textId="61A8E283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71071F9" w:rsidR="00E10C7B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71071F9" w:rsidR="00E10C7B">
        <w:rPr>
          <w:rFonts w:ascii="Calibri" w:hAnsi="Calibri" w:cs="Calibri"/>
          <w:sz w:val="22"/>
          <w:szCs w:val="22"/>
        </w:rPr>
        <w:t>double-counted</w:t>
      </w:r>
      <w:r w:rsidRPr="471071F9" w:rsidR="00E10C7B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2F6C40" w:rsidR="001B1929" w:rsidP="001B1929" w:rsidRDefault="001B1929" w14:paraId="285E8DF1" wp14:textId="204F4832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71071F9" w:rsidR="001B1929">
        <w:rPr>
          <w:rFonts w:ascii="Calibri" w:hAnsi="Calibri" w:cs="Calibri"/>
          <w:sz w:val="22"/>
          <w:szCs w:val="22"/>
        </w:rPr>
        <w:t>At most one Slavic first-year seminar</w:t>
      </w:r>
      <w:r w:rsidRPr="471071F9" w:rsidR="16749577">
        <w:rPr>
          <w:rFonts w:ascii="Calibri" w:hAnsi="Calibri" w:cs="Calibri"/>
          <w:sz w:val="22"/>
          <w:szCs w:val="22"/>
        </w:rPr>
        <w:t xml:space="preserve">, college seminar or first-year writing seminar </w:t>
      </w:r>
      <w:r w:rsidRPr="471071F9" w:rsidR="001B1929">
        <w:rPr>
          <w:rFonts w:ascii="Calibri" w:hAnsi="Calibri" w:cs="Calibri"/>
          <w:sz w:val="22"/>
          <w:szCs w:val="22"/>
        </w:rPr>
        <w:t>may count toward the major.</w:t>
      </w:r>
    </w:p>
    <w:p xmlns:wp14="http://schemas.microsoft.com/office/word/2010/wordml" w:rsidRPr="002F6C40" w:rsidR="00E10C7B" w:rsidP="00E10C7B" w:rsidRDefault="00E10C7B" w14:paraId="6EF9EFB9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2F6C40">
        <w:rPr>
          <w:rFonts w:ascii="Calibri" w:hAnsi="Calibri" w:cs="Calibri"/>
          <w:b/>
          <w:sz w:val="22"/>
          <w:szCs w:val="22"/>
        </w:rPr>
        <w:t xml:space="preserve">Prerequisite: </w:t>
      </w:r>
      <w:r w:rsidRPr="002F6C40">
        <w:rPr>
          <w:rFonts w:ascii="Calibri" w:hAnsi="Calibri" w:cs="Calibri"/>
          <w:sz w:val="22"/>
          <w:szCs w:val="22"/>
        </w:rPr>
        <w:t>Two years of college-level Czech, Polish or Russian language or equivalent proficiency.</w:t>
      </w:r>
    </w:p>
    <w:p xmlns:wp14="http://schemas.microsoft.com/office/word/2010/wordml" w:rsidRPr="002F6C40" w:rsidR="004E386B" w:rsidRDefault="004E386B" w14:paraId="5DAB6C7B" wp14:textId="77777777">
      <w:pPr>
        <w:rPr>
          <w:rFonts w:ascii="Calibri" w:hAnsi="Calibri" w:cs="Calibri"/>
          <w:i/>
          <w:iCs/>
          <w:sz w:val="22"/>
          <w:szCs w:val="22"/>
        </w:rPr>
      </w:pPr>
    </w:p>
    <w:tbl>
      <w:tblPr>
        <w:tblW w:w="9180" w:type="dxa"/>
        <w:tblInd w:w="28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4950"/>
        <w:gridCol w:w="1710"/>
      </w:tblGrid>
      <w:tr xmlns:wp14="http://schemas.microsoft.com/office/word/2010/wordml" w:rsidRPr="002F6C40" w:rsidR="004E386B" w:rsidTr="471071F9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520" w:type="dxa"/>
            <w:tcMar/>
          </w:tcPr>
          <w:p w:rsidRPr="002F6C40" w:rsidR="004E386B" w:rsidRDefault="004E386B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4E386B" w:rsidRDefault="004E386B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710" w:type="dxa"/>
            <w:tcMar/>
          </w:tcPr>
          <w:p w:rsidRPr="002F6C40" w:rsidR="004E386B" w:rsidRDefault="00CA4C38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2F6C40" w:rsidR="004E386B" w:rsidTr="471071F9" w14:paraId="3CD02A3B" wp14:textId="77777777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2520" w:type="dxa"/>
            <w:vMerge w:val="restart"/>
            <w:tcMar/>
          </w:tcPr>
          <w:p w:rsidRPr="002F6C40" w:rsidR="004E386B" w:rsidP="001B1929" w:rsidRDefault="00693983" w14:paraId="4AA7AC5A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Advanced language courses in Russian, Czech, or Polish, equivalent to a full year of study; consult department</w:t>
            </w:r>
          </w:p>
        </w:tc>
        <w:tc>
          <w:tcPr>
            <w:tcW w:w="4950" w:type="dxa"/>
            <w:tcMar/>
          </w:tcPr>
          <w:p w:rsidRPr="002F6C40" w:rsidR="004E386B" w:rsidP="00693983" w:rsidRDefault="004E386B" w14:paraId="69BA4CE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1. </w:t>
            </w:r>
          </w:p>
        </w:tc>
        <w:tc>
          <w:tcPr>
            <w:tcW w:w="1710" w:type="dxa"/>
            <w:tcMar/>
          </w:tcPr>
          <w:p w:rsidRPr="002F6C40" w:rsidR="004E386B" w:rsidRDefault="004E386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4E386B" w:rsidTr="471071F9" w14:paraId="39CDDD6A" wp14:textId="77777777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20" w:type="dxa"/>
            <w:vMerge/>
            <w:tcMar/>
          </w:tcPr>
          <w:p w:rsidRPr="002F6C40" w:rsidR="004E386B" w:rsidRDefault="004E386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4E386B" w:rsidP="00693983" w:rsidRDefault="004E386B" w14:paraId="7FA6494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2. </w:t>
            </w:r>
          </w:p>
        </w:tc>
        <w:tc>
          <w:tcPr>
            <w:tcW w:w="1710" w:type="dxa"/>
            <w:tcMar/>
          </w:tcPr>
          <w:p w:rsidRPr="002F6C40" w:rsidR="004E386B" w:rsidRDefault="004E386B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4E386B" w:rsidTr="471071F9" w14:paraId="1766425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  <w:tcMar/>
          </w:tcPr>
          <w:p w:rsidRPr="002F6C40" w:rsidR="004E386B" w:rsidRDefault="004E386B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4E386B" w:rsidP="00693983" w:rsidRDefault="004E386B" w14:paraId="7A298E3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3. </w:t>
            </w:r>
          </w:p>
        </w:tc>
        <w:tc>
          <w:tcPr>
            <w:tcW w:w="1710" w:type="dxa"/>
            <w:tcMar/>
          </w:tcPr>
          <w:p w:rsidRPr="002F6C40" w:rsidR="004E386B" w:rsidRDefault="004E386B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4E386B" w:rsidTr="471071F9" w14:paraId="086EC6CD" wp14:textId="77777777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2520" w:type="dxa"/>
            <w:vMerge w:val="restart"/>
            <w:tcMar/>
          </w:tcPr>
          <w:p w:rsidRPr="002F6C40" w:rsidR="004E386B" w:rsidP="00AD7876" w:rsidRDefault="00A229CE" w14:paraId="61A6C370" wp14:textId="1104A6A4">
            <w:pPr>
              <w:rPr>
                <w:rFonts w:ascii="Calibri" w:hAnsi="Calibri" w:cs="Calibri"/>
                <w:sz w:val="22"/>
                <w:szCs w:val="22"/>
              </w:rPr>
            </w:pPr>
            <w:r w:rsidRPr="34A5B89D" w:rsidR="00A229CE">
              <w:rPr>
                <w:rFonts w:ascii="Calibri" w:hAnsi="Calibri" w:cs="Calibri"/>
                <w:sz w:val="22"/>
                <w:szCs w:val="22"/>
              </w:rPr>
              <w:t>4</w:t>
            </w:r>
            <w:r w:rsidRPr="34A5B89D" w:rsidR="004E38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34A5B89D" w:rsidR="001B1929">
              <w:rPr>
                <w:rFonts w:ascii="Calibri" w:hAnsi="Calibri" w:cs="Calibri"/>
                <w:sz w:val="22"/>
                <w:szCs w:val="22"/>
              </w:rPr>
              <w:t xml:space="preserve">SLAVIC courses </w:t>
            </w:r>
            <w:r w:rsidRPr="34A5B89D" w:rsidR="00AD7876">
              <w:rPr>
                <w:rFonts w:ascii="Calibri" w:hAnsi="Calibri" w:cs="Calibri"/>
                <w:sz w:val="22"/>
                <w:szCs w:val="22"/>
              </w:rPr>
              <w:t xml:space="preserve">taught in English </w:t>
            </w:r>
            <w:r w:rsidRPr="34A5B89D" w:rsidR="001B1929">
              <w:rPr>
                <w:rFonts w:ascii="Calibri" w:hAnsi="Calibri" w:cs="Calibri"/>
                <w:sz w:val="22"/>
                <w:szCs w:val="22"/>
              </w:rPr>
              <w:t>chosen from</w:t>
            </w:r>
            <w:r w:rsidRPr="34A5B89D" w:rsidR="5595EA04">
              <w:rPr>
                <w:rFonts w:ascii="Calibri" w:hAnsi="Calibri" w:cs="Calibri"/>
                <w:sz w:val="22"/>
                <w:szCs w:val="22"/>
              </w:rPr>
              <w:t xml:space="preserve"> 100 and</w:t>
            </w:r>
            <w:r w:rsidRPr="34A5B89D" w:rsidR="001B1929">
              <w:rPr>
                <w:rFonts w:ascii="Calibri" w:hAnsi="Calibri" w:cs="Calibri"/>
                <w:sz w:val="22"/>
                <w:szCs w:val="22"/>
              </w:rPr>
              <w:t xml:space="preserve"> 200-level Slavic or co-listed courses </w:t>
            </w:r>
          </w:p>
        </w:tc>
        <w:tc>
          <w:tcPr>
            <w:tcW w:w="4950" w:type="dxa"/>
            <w:tcMar/>
          </w:tcPr>
          <w:p w:rsidRPr="002F6C40" w:rsidR="004E386B" w:rsidP="00A229CE" w:rsidRDefault="004E386B" w14:paraId="40AC15E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4. </w:t>
            </w:r>
          </w:p>
        </w:tc>
        <w:tc>
          <w:tcPr>
            <w:tcW w:w="1710" w:type="dxa"/>
            <w:tcMar/>
          </w:tcPr>
          <w:p w:rsidRPr="002F6C40" w:rsidR="004E386B" w:rsidRDefault="004E386B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4E386B" w:rsidTr="471071F9" w14:paraId="561D307B" wp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520" w:type="dxa"/>
            <w:vMerge/>
            <w:tcMar/>
          </w:tcPr>
          <w:p w:rsidRPr="002F6C40" w:rsidR="004E386B" w:rsidRDefault="004E386B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4E386B" w:rsidP="00A229CE" w:rsidRDefault="004E386B" w14:paraId="03DE122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710" w:type="dxa"/>
            <w:tcMar/>
          </w:tcPr>
          <w:p w:rsidRPr="002F6C40" w:rsidR="004E386B" w:rsidRDefault="004E386B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4E386B" w:rsidTr="471071F9" w14:paraId="6D7F3110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520" w:type="dxa"/>
            <w:vMerge/>
            <w:tcMar/>
          </w:tcPr>
          <w:p w:rsidRPr="002F6C40" w:rsidR="004E386B" w:rsidRDefault="004E386B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4E386B" w:rsidP="00A229CE" w:rsidRDefault="004E386B" w14:paraId="42CDFDA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710" w:type="dxa"/>
            <w:tcMar/>
          </w:tcPr>
          <w:p w:rsidRPr="002F6C40" w:rsidR="004E386B" w:rsidRDefault="004E386B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4E386B" w:rsidTr="471071F9" w14:paraId="45CB103B" wp14:textId="77777777">
        <w:tblPrEx>
          <w:tblCellMar>
            <w:top w:w="0" w:type="dxa"/>
            <w:bottom w:w="0" w:type="dxa"/>
          </w:tblCellMar>
        </w:tblPrEx>
        <w:trPr>
          <w:cantSplit/>
          <w:trHeight w:val="138"/>
        </w:trPr>
        <w:tc>
          <w:tcPr>
            <w:tcW w:w="2520" w:type="dxa"/>
            <w:vMerge/>
            <w:tcBorders/>
            <w:tcMar/>
          </w:tcPr>
          <w:p w:rsidRPr="002F6C40" w:rsidR="004E386B" w:rsidRDefault="004E386B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4E386B" w:rsidRDefault="004E386B" w14:paraId="669988BF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710" w:type="dxa"/>
            <w:tcMar/>
          </w:tcPr>
          <w:p w:rsidRPr="002F6C40" w:rsidR="004E386B" w:rsidRDefault="004E386B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693983" w:rsidTr="471071F9" w14:paraId="5B91F0C5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tcBorders>
              <w:top w:val="single" w:color="auto" w:sz="4" w:space="0"/>
            </w:tcBorders>
            <w:tcMar/>
          </w:tcPr>
          <w:p w:rsidRPr="002F6C40" w:rsidR="00693983" w:rsidP="00A229CE" w:rsidRDefault="00693983" w14:paraId="0DD83524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3 SLAVIC courses at the 300- or 400-level</w:t>
            </w:r>
          </w:p>
          <w:p w:rsidRPr="002F6C40" w:rsidR="00693983" w:rsidP="006A6504" w:rsidRDefault="00693983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  <w:p w:rsidRPr="002F6C40" w:rsidR="00693983" w:rsidP="006A6504" w:rsidRDefault="00693983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  <w:tc>
          <w:tcPr>
            <w:tcW w:w="4950" w:type="dxa"/>
            <w:tcMar/>
          </w:tcPr>
          <w:p w:rsidRPr="002F6C40" w:rsidR="00693983" w:rsidP="00693983" w:rsidRDefault="00693983" w14:paraId="31AAE0E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8. </w:t>
            </w:r>
          </w:p>
        </w:tc>
        <w:tc>
          <w:tcPr>
            <w:tcW w:w="1710" w:type="dxa"/>
            <w:tcMar/>
          </w:tcPr>
          <w:p w:rsidRPr="002F6C40" w:rsidR="00693983" w:rsidRDefault="00693983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693983" w:rsidTr="471071F9" w14:paraId="5C117EE0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  <w:tcMar/>
          </w:tcPr>
          <w:p w:rsidRPr="002F6C40" w:rsidR="00693983" w:rsidP="006A6504" w:rsidRDefault="00693983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693983" w:rsidRDefault="00693983" w14:paraId="296ED84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 xml:space="preserve">9. </w:t>
            </w:r>
          </w:p>
        </w:tc>
        <w:tc>
          <w:tcPr>
            <w:tcW w:w="1710" w:type="dxa"/>
            <w:tcMar/>
          </w:tcPr>
          <w:p w:rsidRPr="002F6C40" w:rsidR="00693983" w:rsidRDefault="00693983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693983" w:rsidTr="471071F9" w14:paraId="5F6828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  <w:tcBorders/>
            <w:tcMar/>
          </w:tcPr>
          <w:p w:rsidRPr="002F6C40" w:rsidR="00693983" w:rsidP="006A6504" w:rsidRDefault="00693983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693983" w:rsidRDefault="00693983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710" w:type="dxa"/>
            <w:tcMar/>
          </w:tcPr>
          <w:p w:rsidRPr="002F6C40" w:rsidR="00693983" w:rsidRDefault="00693983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693983" w:rsidTr="471071F9" w14:paraId="52F77A9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tcBorders>
              <w:top w:val="single" w:color="auto" w:sz="4" w:space="0"/>
            </w:tcBorders>
            <w:tcMar/>
          </w:tcPr>
          <w:p w:rsidRPr="002F6C40" w:rsidR="00693983" w:rsidP="00693983" w:rsidRDefault="00AD7876" w14:paraId="37D1AC36" wp14:textId="5DF11D9A">
            <w:pPr>
              <w:rPr>
                <w:rFonts w:ascii="Calibri" w:hAnsi="Calibri" w:cs="Calibri"/>
                <w:sz w:val="22"/>
                <w:szCs w:val="22"/>
              </w:rPr>
            </w:pPr>
            <w:r w:rsidRPr="471071F9" w:rsidR="00AD7876">
              <w:rPr>
                <w:rFonts w:ascii="Calibri" w:hAnsi="Calibri" w:cs="Calibri"/>
                <w:sz w:val="22"/>
                <w:szCs w:val="22"/>
              </w:rPr>
              <w:t xml:space="preserve">2 </w:t>
            </w:r>
            <w:r w:rsidRPr="471071F9" w:rsidR="28BE5BD3">
              <w:rPr>
                <w:rFonts w:ascii="Calibri" w:hAnsi="Calibri" w:cs="Calibri"/>
                <w:sz w:val="22"/>
                <w:szCs w:val="22"/>
              </w:rPr>
              <w:t xml:space="preserve">electives </w:t>
            </w:r>
            <w:r w:rsidRPr="471071F9" w:rsidR="5DAB6881">
              <w:rPr>
                <w:rFonts w:ascii="Calibri" w:hAnsi="Calibri" w:cs="Calibri"/>
                <w:sz w:val="22"/>
                <w:szCs w:val="22"/>
              </w:rPr>
              <w:t>from outside the department</w:t>
            </w:r>
          </w:p>
        </w:tc>
        <w:tc>
          <w:tcPr>
            <w:tcW w:w="4950" w:type="dxa"/>
            <w:tcMar/>
          </w:tcPr>
          <w:p w:rsidRPr="002F6C40" w:rsidR="00693983" w:rsidRDefault="00693983" w14:paraId="6B7135B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710" w:type="dxa"/>
            <w:tcMar/>
          </w:tcPr>
          <w:p w:rsidRPr="002F6C40" w:rsidR="00693983" w:rsidRDefault="00693983" w14:paraId="3461D77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693983" w:rsidTr="471071F9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  <w:tcBorders/>
            <w:tcMar/>
          </w:tcPr>
          <w:p w:rsidRPr="002F6C40" w:rsidR="00693983" w:rsidP="006A6504" w:rsidRDefault="00693983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693983" w:rsidRDefault="00693983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710" w:type="dxa"/>
            <w:tcMar/>
          </w:tcPr>
          <w:p w:rsidRPr="002F6C40" w:rsidR="00693983" w:rsidRDefault="00693983" w14:paraId="0FB7827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693983" w:rsidTr="471071F9" w14:paraId="792CBDC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 w:val="restart"/>
            <w:tcBorders>
              <w:top w:val="single" w:color="auto" w:sz="4" w:space="0"/>
            </w:tcBorders>
            <w:tcMar/>
          </w:tcPr>
          <w:p w:rsidRPr="002F6C40" w:rsidR="00693983" w:rsidP="00AD7876" w:rsidRDefault="00AD7876" w14:paraId="68F8093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2 related courses; consult department</w:t>
            </w:r>
          </w:p>
        </w:tc>
        <w:tc>
          <w:tcPr>
            <w:tcW w:w="4950" w:type="dxa"/>
            <w:tcMar/>
          </w:tcPr>
          <w:p w:rsidRPr="002F6C40" w:rsidR="00693983" w:rsidRDefault="00693983" w14:paraId="43ACE903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710" w:type="dxa"/>
            <w:tcMar/>
          </w:tcPr>
          <w:p w:rsidRPr="002F6C40" w:rsidR="00693983" w:rsidRDefault="00693983" w14:paraId="1FC3994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2F6C40" w:rsidR="00693983" w:rsidTr="471071F9" w14:paraId="64FED93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vMerge/>
            <w:tcMar/>
          </w:tcPr>
          <w:p w:rsidRPr="002F6C40" w:rsidR="00693983" w:rsidRDefault="00693983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950" w:type="dxa"/>
            <w:tcMar/>
          </w:tcPr>
          <w:p w:rsidRPr="002F6C40" w:rsidR="00693983" w:rsidRDefault="00693983" w14:paraId="6968785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2F6C40">
              <w:rPr>
                <w:rFonts w:ascii="Calibri" w:hAnsi="Calibri" w:cs="Calibri"/>
                <w:sz w:val="22"/>
                <w:szCs w:val="22"/>
              </w:rPr>
              <w:t>14.</w:t>
            </w:r>
          </w:p>
        </w:tc>
        <w:tc>
          <w:tcPr>
            <w:tcW w:w="1710" w:type="dxa"/>
            <w:tcMar/>
          </w:tcPr>
          <w:p w:rsidRPr="002F6C40" w:rsidR="00693983" w:rsidRDefault="00693983" w14:paraId="34CE0A4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2F6C40" w:rsidR="004E386B" w:rsidRDefault="004E386B" w14:paraId="62EBF3C5" wp14:textId="77777777">
      <w:pPr>
        <w:pStyle w:val="Heading2"/>
        <w:rPr>
          <w:rFonts w:ascii="Calibri" w:hAnsi="Calibri" w:cs="Calibri"/>
          <w:sz w:val="22"/>
          <w:szCs w:val="22"/>
          <w:u w:val="none"/>
        </w:rPr>
      </w:pPr>
    </w:p>
    <w:p xmlns:wp14="http://schemas.microsoft.com/office/word/2010/wordml" w:rsidRPr="002F6C40" w:rsidR="004E386B" w:rsidRDefault="004E386B" w14:paraId="6D98A12B" wp14:textId="77777777">
      <w:pPr>
        <w:rPr>
          <w:rFonts w:ascii="Calibri" w:hAnsi="Calibri" w:cs="Calibri"/>
          <w:sz w:val="22"/>
          <w:szCs w:val="22"/>
        </w:rPr>
      </w:pPr>
    </w:p>
    <w:sectPr w:rsidRPr="002F6C40" w:rsidR="004E386B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2F6C40" w:rsidRDefault="002F6C40" w14:paraId="3FE9F23F" wp14:textId="77777777">
      <w:r>
        <w:separator/>
      </w:r>
    </w:p>
  </w:endnote>
  <w:endnote w:type="continuationSeparator" w:id="0">
    <w:p xmlns:wp14="http://schemas.microsoft.com/office/word/2010/wordml" w:rsidR="002F6C40" w:rsidRDefault="002F6C40" w14:paraId="1F72F64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4E386B" w:rsidRDefault="004E386B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4E386B" w:rsidRDefault="004E386B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2F6C40" w:rsidRDefault="002F6C40" w14:paraId="2946DB82" wp14:textId="77777777">
      <w:r>
        <w:separator/>
      </w:r>
    </w:p>
  </w:footnote>
  <w:footnote w:type="continuationSeparator" w:id="0">
    <w:p xmlns:wp14="http://schemas.microsoft.com/office/word/2010/wordml" w:rsidR="002F6C40" w:rsidRDefault="002F6C40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95A19B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62703418">
    <w:abstractNumId w:val="2"/>
  </w:num>
  <w:num w:numId="2" w16cid:durableId="1596013803">
    <w:abstractNumId w:val="11"/>
  </w:num>
  <w:num w:numId="3" w16cid:durableId="890700658">
    <w:abstractNumId w:val="7"/>
  </w:num>
  <w:num w:numId="4" w16cid:durableId="1617715447">
    <w:abstractNumId w:val="5"/>
  </w:num>
  <w:num w:numId="5" w16cid:durableId="554661798">
    <w:abstractNumId w:val="8"/>
  </w:num>
  <w:num w:numId="6" w16cid:durableId="1833790470">
    <w:abstractNumId w:val="9"/>
  </w:num>
  <w:num w:numId="7" w16cid:durableId="1875848557">
    <w:abstractNumId w:val="4"/>
  </w:num>
  <w:num w:numId="8" w16cid:durableId="1755783706">
    <w:abstractNumId w:val="12"/>
  </w:num>
  <w:num w:numId="9" w16cid:durableId="2066028727">
    <w:abstractNumId w:val="1"/>
  </w:num>
  <w:num w:numId="10" w16cid:durableId="1368027301">
    <w:abstractNumId w:val="6"/>
  </w:num>
  <w:num w:numId="11" w16cid:durableId="1141843867">
    <w:abstractNumId w:val="10"/>
  </w:num>
  <w:num w:numId="12" w16cid:durableId="353072052">
    <w:abstractNumId w:val="3"/>
  </w:num>
  <w:num w:numId="13" w16cid:durableId="61223228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6B"/>
    <w:rsid w:val="001207D6"/>
    <w:rsid w:val="001550A6"/>
    <w:rsid w:val="00156E72"/>
    <w:rsid w:val="00194F5B"/>
    <w:rsid w:val="001A4F19"/>
    <w:rsid w:val="001B1929"/>
    <w:rsid w:val="001F4B6E"/>
    <w:rsid w:val="002111E0"/>
    <w:rsid w:val="00283626"/>
    <w:rsid w:val="002A1648"/>
    <w:rsid w:val="002F6C40"/>
    <w:rsid w:val="00315775"/>
    <w:rsid w:val="0036066A"/>
    <w:rsid w:val="00404BBF"/>
    <w:rsid w:val="00486767"/>
    <w:rsid w:val="004C65DF"/>
    <w:rsid w:val="004D7D15"/>
    <w:rsid w:val="004E31F4"/>
    <w:rsid w:val="004E386B"/>
    <w:rsid w:val="00531984"/>
    <w:rsid w:val="00532B4B"/>
    <w:rsid w:val="00576956"/>
    <w:rsid w:val="005D669D"/>
    <w:rsid w:val="00622654"/>
    <w:rsid w:val="00680E50"/>
    <w:rsid w:val="00693983"/>
    <w:rsid w:val="006A6504"/>
    <w:rsid w:val="006E36AB"/>
    <w:rsid w:val="007206A5"/>
    <w:rsid w:val="00787ADD"/>
    <w:rsid w:val="007E0076"/>
    <w:rsid w:val="007E6342"/>
    <w:rsid w:val="00813E21"/>
    <w:rsid w:val="008648B3"/>
    <w:rsid w:val="00930C7C"/>
    <w:rsid w:val="00A052B1"/>
    <w:rsid w:val="00A229CE"/>
    <w:rsid w:val="00AD7876"/>
    <w:rsid w:val="00AF20F4"/>
    <w:rsid w:val="00B402CA"/>
    <w:rsid w:val="00B85226"/>
    <w:rsid w:val="00CA4C38"/>
    <w:rsid w:val="00CB384B"/>
    <w:rsid w:val="00CC04CA"/>
    <w:rsid w:val="00D82CCA"/>
    <w:rsid w:val="00E10C7B"/>
    <w:rsid w:val="00E56B2A"/>
    <w:rsid w:val="00E81F23"/>
    <w:rsid w:val="00ED2155"/>
    <w:rsid w:val="00ED616E"/>
    <w:rsid w:val="00F03FB1"/>
    <w:rsid w:val="00F21B7F"/>
    <w:rsid w:val="00F26D69"/>
    <w:rsid w:val="00F32606"/>
    <w:rsid w:val="00FD7C21"/>
    <w:rsid w:val="0F317728"/>
    <w:rsid w:val="16749577"/>
    <w:rsid w:val="229304E8"/>
    <w:rsid w:val="28BE5BD3"/>
    <w:rsid w:val="2FFF9D59"/>
    <w:rsid w:val="31DC47A4"/>
    <w:rsid w:val="31E08702"/>
    <w:rsid w:val="34A5B89D"/>
    <w:rsid w:val="471071F9"/>
    <w:rsid w:val="528FF404"/>
    <w:rsid w:val="5595EA04"/>
    <w:rsid w:val="5A0F4726"/>
    <w:rsid w:val="5DAB6881"/>
    <w:rsid w:val="609B7B38"/>
    <w:rsid w:val="75F1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8C84B2A"/>
  <w14:defaultImageDpi w14:val="300"/>
  <w15:chartTrackingRefBased/>
  <w15:docId w15:val="{FA0EB0F6-954F-4D94-80EB-E076736B1F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E3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8A4C00-06D8-4D4F-80B7-4FF788A2F8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4DA36C-D59C-4C8E-B97E-67D52C87FF3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EA538E2-8B7C-477C-B7E5-1D86E756405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2024-07-17T19:30:00.0000000Z</dcterms:created>
  <dcterms:modified xsi:type="dcterms:W3CDTF">2026-08-03T19:43:41.5968639Z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9800.00000000000</vt:lpwstr>
  </property>
  <property fmtid="{D5CDD505-2E9C-101B-9397-08002B2CF9AE}" pid="4" name="display_urn:schemas-microsoft-com:office:office#Author">
    <vt:lpwstr>Liz Fekete Trubey</vt:lpwstr>
  </property>
</Properties>
</file>